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901AC0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spacing w:line="1" w:lineRule="auto"/>
              <w:jc w:val="both"/>
            </w:pPr>
            <w:bookmarkStart w:id="0" w:name="_GoBack"/>
            <w:bookmarkEnd w:id="0"/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901AC0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1AC0" w:rsidRDefault="00293428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№1</w:t>
                  </w:r>
                </w:p>
                <w:p w:rsidR="00901AC0" w:rsidRDefault="00293428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 __.__.2025 №_ "О бюджете городского округа Похвистнево Самарской области на 2026 финансовый год и плановый период 2027 и 2028 годов"</w:t>
                  </w:r>
                </w:p>
              </w:tc>
            </w:tr>
          </w:tbl>
          <w:p w:rsidR="00901AC0" w:rsidRDefault="00901AC0">
            <w:pPr>
              <w:spacing w:line="1" w:lineRule="auto"/>
            </w:pPr>
          </w:p>
        </w:tc>
      </w:tr>
      <w:tr w:rsidR="00901AC0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spacing w:line="1" w:lineRule="auto"/>
            </w:pPr>
          </w:p>
        </w:tc>
      </w:tr>
    </w:tbl>
    <w:p w:rsidR="00901AC0" w:rsidRDefault="00901AC0">
      <w:pPr>
        <w:rPr>
          <w:vanish/>
        </w:rPr>
      </w:pPr>
    </w:p>
    <w:tbl>
      <w:tblPr>
        <w:tblOverlap w:val="never"/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901AC0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spacing w:before="160" w:after="160"/>
              <w:ind w:firstLine="360"/>
              <w:jc w:val="both"/>
            </w:pPr>
          </w:p>
          <w:p w:rsidR="00901AC0" w:rsidRDefault="00901AC0">
            <w:pPr>
              <w:spacing w:before="160" w:after="160"/>
              <w:ind w:firstLine="360"/>
              <w:jc w:val="both"/>
            </w:pPr>
          </w:p>
        </w:tc>
      </w:tr>
    </w:tbl>
    <w:p w:rsidR="00901AC0" w:rsidRDefault="00901AC0">
      <w:pPr>
        <w:rPr>
          <w:vanish/>
        </w:rPr>
      </w:pPr>
    </w:p>
    <w:tbl>
      <w:tblPr>
        <w:tblOverlap w:val="never"/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901AC0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spacing w:before="160" w:after="160"/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городского округа Похвистнево Самарской области на 2026 год</w:t>
            </w:r>
          </w:p>
        </w:tc>
      </w:tr>
    </w:tbl>
    <w:p w:rsidR="00901AC0" w:rsidRDefault="00901AC0">
      <w:pPr>
        <w:rPr>
          <w:vanish/>
        </w:rPr>
      </w:pPr>
      <w:bookmarkStart w:id="1" w:name="__bookmark_1"/>
      <w:bookmarkEnd w:id="1"/>
    </w:p>
    <w:tbl>
      <w:tblPr>
        <w:tblOverlap w:val="never"/>
        <w:tblW w:w="154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6803"/>
        <w:gridCol w:w="566"/>
        <w:gridCol w:w="566"/>
        <w:gridCol w:w="1700"/>
        <w:gridCol w:w="623"/>
        <w:gridCol w:w="1700"/>
        <w:gridCol w:w="1700"/>
      </w:tblGrid>
      <w:tr w:rsidR="00901AC0">
        <w:trPr>
          <w:trHeight w:val="1"/>
          <w:tblHeader/>
        </w:trPr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293428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главного распорядителя бюджетных средств</w:t>
            </w:r>
          </w:p>
          <w:p w:rsidR="00901AC0" w:rsidRDefault="00901AC0">
            <w:pPr>
              <w:spacing w:line="1" w:lineRule="auto"/>
            </w:pPr>
          </w:p>
        </w:tc>
        <w:tc>
          <w:tcPr>
            <w:tcW w:w="68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29342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главного распорядителя средств бюджета муниципального образования, раздела, подраздела, целево</w:t>
            </w:r>
            <w:r>
              <w:rPr>
                <w:color w:val="000000"/>
                <w:sz w:val="24"/>
                <w:szCs w:val="24"/>
              </w:rPr>
              <w:t>й статьи (муниципальным программам и непрограммным направлениям деятельности), группы и подгруппы видов расходов</w:t>
            </w:r>
          </w:p>
          <w:p w:rsidR="00901AC0" w:rsidRDefault="00901AC0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293428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901AC0" w:rsidRDefault="00901AC0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293428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901AC0" w:rsidRDefault="00901AC0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293428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901AC0" w:rsidRDefault="00901AC0">
            <w:pPr>
              <w:spacing w:line="1" w:lineRule="auto"/>
            </w:pPr>
          </w:p>
        </w:tc>
        <w:tc>
          <w:tcPr>
            <w:tcW w:w="6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293428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901AC0" w:rsidRDefault="00901AC0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293428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901AC0" w:rsidRDefault="00901AC0">
            <w:pPr>
              <w:spacing w:line="1" w:lineRule="auto"/>
            </w:pPr>
          </w:p>
        </w:tc>
      </w:tr>
      <w:tr w:rsidR="00901AC0">
        <w:trPr>
          <w:tblHeader/>
        </w:trPr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901AC0">
            <w:pPr>
              <w:spacing w:line="1" w:lineRule="auto"/>
            </w:pPr>
          </w:p>
        </w:tc>
        <w:tc>
          <w:tcPr>
            <w:tcW w:w="68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901AC0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901AC0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901AC0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901AC0">
            <w:pPr>
              <w:spacing w:line="1" w:lineRule="auto"/>
            </w:pPr>
          </w:p>
        </w:tc>
        <w:tc>
          <w:tcPr>
            <w:tcW w:w="6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901A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293428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901AC0" w:rsidRDefault="00901A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293428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901AC0" w:rsidRDefault="00901AC0">
            <w:pPr>
              <w:spacing w:line="1" w:lineRule="auto"/>
            </w:pPr>
          </w:p>
        </w:tc>
      </w:tr>
      <w:tr w:rsidR="00901AC0">
        <w:trPr>
          <w:tblHeader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29342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901AC0" w:rsidRDefault="00901AC0">
            <w:pPr>
              <w:spacing w:line="1" w:lineRule="auto"/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293428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901AC0" w:rsidRDefault="00901AC0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293428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901AC0" w:rsidRDefault="00901AC0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293428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901AC0" w:rsidRDefault="00901A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293428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901AC0" w:rsidRDefault="00901AC0">
            <w:pPr>
              <w:spacing w:line="1" w:lineRule="auto"/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293428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901AC0" w:rsidRDefault="00901A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293428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901AC0" w:rsidRDefault="00901A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C0" w:rsidRDefault="00293428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901AC0" w:rsidRDefault="00901AC0">
            <w:pPr>
              <w:spacing w:line="1" w:lineRule="auto"/>
            </w:pP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951 577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380 352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156 964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629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</w:t>
            </w:r>
            <w:r>
              <w:rPr>
                <w:color w:val="000000"/>
              </w:rPr>
              <w:t>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63 469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438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 Администрации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88 328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37 116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</w:t>
            </w:r>
            <w:r>
              <w:rPr>
                <w:color w:val="000000"/>
              </w:rPr>
              <w:t>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37 116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муниципальной службы в городском округе Похвистнево на 2021-2028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"Поддержка общественных инициатив граждан и социально-ориентированных некоммерческих организаций в городском округе Похвистнево"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</w:t>
            </w:r>
            <w:r>
              <w:rPr>
                <w:color w:val="000000"/>
              </w:rPr>
              <w:t>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информационного общества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19 0 00 </w:t>
            </w:r>
            <w:r>
              <w:rPr>
                <w:color w:val="000000"/>
              </w:rPr>
              <w:t>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5 959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"Защита населения и территории городского округа Похвистнево от чрезвычайных ситуаций природного и техногенного </w:t>
            </w:r>
            <w:r>
              <w:rPr>
                <w:color w:val="000000"/>
              </w:rPr>
              <w:lastRenderedPageBreak/>
              <w:t>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"Профилактика правонарушений и обеспечение общественной безопасности на территории городского округа Похвистнево Самарской обла</w:t>
            </w:r>
            <w:r>
              <w:rPr>
                <w:color w:val="000000"/>
              </w:rPr>
              <w:t>сти на 2022-2028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</w:t>
            </w:r>
            <w:r>
              <w:rPr>
                <w:color w:val="000000"/>
              </w:rPr>
              <w:t>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68 442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49 694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448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</w:t>
            </w:r>
            <w:r>
              <w:rPr>
                <w:color w:val="000000"/>
              </w:rPr>
              <w:t>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Водное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6 995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6 698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6 698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6 698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6 698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</w:t>
            </w:r>
            <w:r>
              <w:rPr>
                <w:color w:val="000000"/>
              </w:rPr>
              <w:t>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51 702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41 517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51 702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41 517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улично-дорожной сети городс</w:t>
            </w:r>
            <w:r>
              <w:rPr>
                <w:color w:val="000000"/>
              </w:rPr>
              <w:t xml:space="preserve">кого округа Похвистнево Самарской области" на 2025-2028 годы муниципальной </w:t>
            </w:r>
            <w:r>
              <w:rPr>
                <w:color w:val="000000"/>
              </w:rPr>
              <w:lastRenderedPageBreak/>
              <w:t>программы "Комплексное развитие улично-дорожного хозяйства, 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51 702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41 517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50 151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41 517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50 151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41 517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1 032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малого и среднего предпринимательства в городском округе Похвистнево на 2024-2030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"Стимулирование развития жилищного строительства в городском округе Похвистнево Самарской области"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</w:t>
            </w:r>
            <w:r>
              <w:rPr>
                <w:color w:val="000000"/>
              </w:rPr>
              <w:t>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287 887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166 065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126 584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122 064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"Стимулирование развития жилищного строительства в городском округе Похвистнево Самарской области"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городского округа Похвистнево Самарской области Переселение граждан из аварийного жилищного фонда, признанного таковым в период с 1 января 2017 года до 1 января 2022 года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125 431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122 064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125 431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122 064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125 431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122 064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25 902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20 885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</w:t>
            </w:r>
            <w:r>
              <w:rPr>
                <w:color w:val="000000"/>
              </w:rPr>
              <w:t>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систем коммунальной инфраструктуры н</w:t>
            </w:r>
            <w:r>
              <w:rPr>
                <w:color w:val="000000"/>
              </w:rPr>
              <w:t>а территории городского округа Похвистнево на 2026-2029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20 885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20 885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20 885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117 401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23 116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92 607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</w:t>
            </w:r>
            <w:r>
              <w:rPr>
                <w:color w:val="000000"/>
              </w:rPr>
              <w:t>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92 607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31 481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31 481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61 126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61 126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"Поддержка общественных инициатив граждан и социально-ориентированных некоммерческих организаций в городском округе Похвистнево"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"Доступная среда в городском округе Похвистнево на 2016-2030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"Формирование комфортной городской среды на территории городского округа Похвистнево Самарской области на 2018-2030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24 572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23 116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</w:rPr>
              <w:t>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24 572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23 116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24 572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23 116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"Улучшение условий и охраны труда в городском округе Похвистнево Самарской области на 2019-2028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</w:t>
            </w:r>
            <w:r>
              <w:rPr>
                <w:color w:val="000000"/>
              </w:rPr>
              <w:t>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"Обращение с твердыми коммунальными </w:t>
            </w:r>
            <w:r>
              <w:rPr>
                <w:color w:val="000000"/>
              </w:rPr>
              <w:lastRenderedPageBreak/>
              <w:t>отходами на территории городского округа Похвистнево Самарской области" на 2025-2028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217 435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87 490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2 721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"Строительство, реконструкция и капитальный ремонт образовательных учреждений городского округа Похвистнево до 2028 года"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"Профилактика терроризма и экстремизма на территории г.о. Похвистнево" на 2024 -2030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71 187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39 865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70 992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40 679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40 679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30 313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30 313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"Улучшение условий и охраны труда в городском округе Похвистнево Самарской области на 2019-2028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12 494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4 418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"Молодежная политика на территории городского округа Похвистнево Самарской области на 2016-2028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"Противодействие незаконному обороту наркотических средств,профилактика наркомании,лечение и реабилитация наркозависимой части населения городского округа Похвистнево" на 2024-2029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"Организация отдыха, оздоровления и занятости детей и подростков на территории городского округа Похвистнево на 2020-2030 гг."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</w:t>
            </w:r>
            <w:r>
              <w:rPr>
                <w:color w:val="000000"/>
              </w:rPr>
              <w:t>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131 033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43 207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1 139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1 139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1 139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</w:t>
            </w:r>
            <w:r>
              <w:rPr>
                <w:color w:val="000000"/>
              </w:rPr>
              <w:t xml:space="preserve">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"Строительство, реконструкция и капитальный ремонт образовательных учреждений городского округа Похвистнево до 2028 года"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48 395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42 068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48 395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42 068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48 395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42 068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75 319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75 319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"Поддержка общественных инициатив граждан и социально-ориентированных некоммерческих организаций в городском округе Похвистнево"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</w:t>
            </w:r>
            <w:r>
              <w:rPr>
                <w:color w:val="000000"/>
              </w:rPr>
              <w:t>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84 568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75 301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муниципальной службы в городском округе Похвистнево на 2021-2028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3 107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</w:t>
            </w:r>
            <w:r>
              <w:rPr>
                <w:color w:val="000000"/>
              </w:rPr>
              <w:t>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69 214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64 719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городского округа Похвистнево Самарской области "Обеспечение жильем молодых семей" на 2011-2028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10 203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10 203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10 203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54 516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Капитальные вложения в объекты государственной (муниципальной) </w:t>
            </w:r>
            <w:r>
              <w:rPr>
                <w:color w:val="000000"/>
              </w:rPr>
              <w:lastRenderedPageBreak/>
              <w:t>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8 241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7 474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7 474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</w:t>
            </w:r>
            <w:r>
              <w:rPr>
                <w:color w:val="000000"/>
              </w:rPr>
              <w:t>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38 787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10 925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</w:t>
            </w:r>
            <w:r>
              <w:rPr>
                <w:color w:val="000000"/>
              </w:rPr>
              <w:t xml:space="preserve">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физической культуры и спорта в городском округе Похвистнево Самарской области на 2017-2028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"Противодействие незаконному обороту наркотических средств,профилактика наркомании,лечение и реабилитация наркозависимой части населения городского округа Похвистнево" на 2024-2029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27 862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физической культуры и спорта в городском округе Похвистнево Самарской области на 2017-2028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27 862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27 862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информационного общества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3 329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3 329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911</w:t>
            </w: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Дума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</w:t>
            </w:r>
            <w:r>
              <w:rPr>
                <w:color w:val="000000"/>
              </w:rPr>
              <w:t>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912</w:t>
            </w: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Контрольно-счетная палата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</w:t>
            </w:r>
            <w:r>
              <w:rPr>
                <w:color w:val="000000"/>
              </w:rPr>
              <w:t>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01AC0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901AC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956 331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1AC0" w:rsidRDefault="0029342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380 352</w:t>
            </w:r>
          </w:p>
        </w:tc>
      </w:tr>
    </w:tbl>
    <w:p w:rsidR="00293428" w:rsidRDefault="00293428"/>
    <w:sectPr w:rsidR="00293428" w:rsidSect="00901AC0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428" w:rsidRDefault="00293428" w:rsidP="00901AC0">
      <w:r>
        <w:separator/>
      </w:r>
    </w:p>
  </w:endnote>
  <w:endnote w:type="continuationSeparator" w:id="0">
    <w:p w:rsidR="00293428" w:rsidRDefault="00293428" w:rsidP="00901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901AC0">
      <w:tc>
        <w:tcPr>
          <w:tcW w:w="15636" w:type="dxa"/>
        </w:tcPr>
        <w:p w:rsidR="00901AC0" w:rsidRDefault="00901AC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428" w:rsidRDefault="00293428" w:rsidP="00901AC0">
      <w:r>
        <w:separator/>
      </w:r>
    </w:p>
  </w:footnote>
  <w:footnote w:type="continuationSeparator" w:id="0">
    <w:p w:rsidR="00293428" w:rsidRDefault="00293428" w:rsidP="00901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901AC0">
      <w:tc>
        <w:tcPr>
          <w:tcW w:w="15636" w:type="dxa"/>
        </w:tcPr>
        <w:p w:rsidR="00901AC0" w:rsidRDefault="00901AC0">
          <w:pPr>
            <w:jc w:val="center"/>
            <w:rPr>
              <w:color w:val="000000"/>
            </w:rPr>
          </w:pPr>
          <w:r>
            <w:fldChar w:fldCharType="begin"/>
          </w:r>
          <w:r w:rsidR="00293428">
            <w:rPr>
              <w:color w:val="000000"/>
            </w:rPr>
            <w:instrText>PAGE</w:instrText>
          </w:r>
          <w:r w:rsidR="003A3D03">
            <w:fldChar w:fldCharType="separate"/>
          </w:r>
          <w:r w:rsidR="003A3D03">
            <w:rPr>
              <w:noProof/>
              <w:color w:val="000000"/>
            </w:rPr>
            <w:t>4</w:t>
          </w:r>
          <w:r>
            <w:fldChar w:fldCharType="end"/>
          </w:r>
        </w:p>
        <w:p w:rsidR="00901AC0" w:rsidRDefault="00901AC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AC0"/>
    <w:rsid w:val="00293428"/>
    <w:rsid w:val="003A3D03"/>
    <w:rsid w:val="0090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E77599-C0B6-4143-95AD-77375B2E0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01A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5994</Words>
  <Characters>34169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Voitehovich</dc:creator>
  <cp:keywords/>
  <dc:description/>
  <cp:lastModifiedBy>Elena Voitehovich</cp:lastModifiedBy>
  <cp:revision>3</cp:revision>
  <dcterms:created xsi:type="dcterms:W3CDTF">2025-12-18T05:49:00Z</dcterms:created>
  <dcterms:modified xsi:type="dcterms:W3CDTF">2025-12-18T05:49:00Z</dcterms:modified>
</cp:coreProperties>
</file>